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8E" w:rsidRDefault="00FF6A8E" w:rsidP="00C44697">
      <w:pPr>
        <w:jc w:val="center"/>
        <w:rPr>
          <w:b/>
        </w:rPr>
      </w:pPr>
    </w:p>
    <w:p w:rsidR="00E97935" w:rsidRPr="00C44697" w:rsidRDefault="00E97935" w:rsidP="00FA068E">
      <w:pPr>
        <w:jc w:val="center"/>
        <w:rPr>
          <w:b/>
        </w:rPr>
      </w:pPr>
      <w:bookmarkStart w:id="0" w:name="_GoBack"/>
      <w:proofErr w:type="spellStart"/>
      <w:r w:rsidRPr="00C44697">
        <w:rPr>
          <w:b/>
        </w:rPr>
        <w:t>Auje</w:t>
      </w:r>
      <w:r w:rsidR="00CD3774" w:rsidRPr="00C44697">
        <w:rPr>
          <w:b/>
        </w:rPr>
        <w:t>szky</w:t>
      </w:r>
      <w:r w:rsidRPr="00C44697">
        <w:rPr>
          <w:b/>
        </w:rPr>
        <w:t>sche</w:t>
      </w:r>
      <w:proofErr w:type="spellEnd"/>
      <w:r w:rsidRPr="00C44697">
        <w:rPr>
          <w:b/>
        </w:rPr>
        <w:t xml:space="preserve"> Krankheit beim Wildschwein</w:t>
      </w:r>
      <w:r w:rsidR="003F62B7">
        <w:rPr>
          <w:b/>
        </w:rPr>
        <w:t xml:space="preserve"> im Landkreis Northeim</w:t>
      </w:r>
    </w:p>
    <w:bookmarkEnd w:id="0"/>
    <w:p w:rsidR="00E97935" w:rsidRDefault="00E97935">
      <w:r>
        <w:t>Bei einem Wildschwein aus der</w:t>
      </w:r>
      <w:r w:rsidR="00C44697">
        <w:t xml:space="preserve"> Gemarkung </w:t>
      </w:r>
      <w:proofErr w:type="spellStart"/>
      <w:r w:rsidR="00C44697">
        <w:t>Wollbrechtshausen</w:t>
      </w:r>
      <w:proofErr w:type="spellEnd"/>
      <w:r w:rsidR="00C44697">
        <w:t xml:space="preserve"> -</w:t>
      </w:r>
      <w:r>
        <w:t xml:space="preserve"> Flecken </w:t>
      </w:r>
      <w:proofErr w:type="spellStart"/>
      <w:r>
        <w:t>Nörten</w:t>
      </w:r>
      <w:proofErr w:type="spellEnd"/>
      <w:r>
        <w:t xml:space="preserve"> – Hardenberg </w:t>
      </w:r>
      <w:r w:rsidR="00C44697">
        <w:t xml:space="preserve">- </w:t>
      </w:r>
      <w:r>
        <w:t>ist erstmals im Landkreis Northeim die</w:t>
      </w:r>
      <w:r w:rsidR="00E66E28">
        <w:t xml:space="preserve"> </w:t>
      </w:r>
      <w:proofErr w:type="spellStart"/>
      <w:r w:rsidR="00CD3774">
        <w:t>Aujeszkysche</w:t>
      </w:r>
      <w:proofErr w:type="spellEnd"/>
      <w:r w:rsidR="00E66E28">
        <w:t xml:space="preserve"> </w:t>
      </w:r>
      <w:r w:rsidR="00C44697">
        <w:t>Krankheit</w:t>
      </w:r>
      <w:r>
        <w:t xml:space="preserve"> nachgewiesen worden. Der Mensch ist für die Erkrankung nicht empfänglich, Fleisch von Wildschweinen und Hausschweinen kann bedenkenlos verzehrt werden. </w:t>
      </w:r>
    </w:p>
    <w:p w:rsidR="00E97935" w:rsidRDefault="00E97935">
      <w:r>
        <w:t>Die</w:t>
      </w:r>
      <w:r w:rsidR="00E66E28">
        <w:t xml:space="preserve"> </w:t>
      </w:r>
      <w:proofErr w:type="spellStart"/>
      <w:r w:rsidR="000E1370">
        <w:t>Aujeszkysche</w:t>
      </w:r>
      <w:proofErr w:type="spellEnd"/>
      <w:r w:rsidR="00E66E28">
        <w:t xml:space="preserve"> </w:t>
      </w:r>
      <w:r>
        <w:t xml:space="preserve">Krankheit ist eine Viruserkrankung. Die Krankheit hat sich seit 2011 in der </w:t>
      </w:r>
      <w:r w:rsidR="00C44697">
        <w:t>Schwarzwildpo</w:t>
      </w:r>
      <w:r w:rsidR="0001515A">
        <w:t>pulation</w:t>
      </w:r>
      <w:r w:rsidR="00C44697">
        <w:t xml:space="preserve"> mit Schwerpunkt i</w:t>
      </w:r>
      <w:r>
        <w:t xml:space="preserve">m Raum Wolfenbüttel, </w:t>
      </w:r>
      <w:proofErr w:type="gramStart"/>
      <w:r>
        <w:t xml:space="preserve">Salzgitter </w:t>
      </w:r>
      <w:r w:rsidR="00BC383F">
        <w:t>,</w:t>
      </w:r>
      <w:r>
        <w:t>Goslar</w:t>
      </w:r>
      <w:proofErr w:type="gramEnd"/>
      <w:r w:rsidR="00E66E28">
        <w:t xml:space="preserve"> </w:t>
      </w:r>
      <w:r w:rsidR="00BC383F">
        <w:t xml:space="preserve">und Osterode </w:t>
      </w:r>
      <w:r>
        <w:t>ausgebreitet.</w:t>
      </w:r>
    </w:p>
    <w:p w:rsidR="00E97935" w:rsidRDefault="00E97935">
      <w:r>
        <w:t>Das Vorkommen der</w:t>
      </w:r>
      <w:r w:rsidR="00E66E28">
        <w:t xml:space="preserve"> </w:t>
      </w:r>
      <w:proofErr w:type="spellStart"/>
      <w:r w:rsidR="000E1370">
        <w:t>Aujeszkyschen</w:t>
      </w:r>
      <w:proofErr w:type="spellEnd"/>
      <w:r w:rsidR="00E66E28">
        <w:t xml:space="preserve"> </w:t>
      </w:r>
      <w:r>
        <w:t>Krankheit bei Wildschweinen bedeutet auch eine Gefahr für Hausschweine. Jäger, die selbst Schweinehalter sind, müssen zum Schutz vor einer Seuchenübertragung besondere Biosich</w:t>
      </w:r>
      <w:r w:rsidR="00C44697">
        <w:t xml:space="preserve">erheitsmaßnahmen einhalten. So </w:t>
      </w:r>
      <w:r>
        <w:t xml:space="preserve">dürfen Schweineställe nicht mit Jagdkleidung betreten oder erlegte Wildschweine </w:t>
      </w:r>
      <w:r w:rsidR="0001515A">
        <w:t xml:space="preserve">nicht </w:t>
      </w:r>
      <w:r>
        <w:t>auf dem Betr</w:t>
      </w:r>
      <w:r w:rsidR="00504D31">
        <w:t>ie</w:t>
      </w:r>
      <w:r>
        <w:t>b aus</w:t>
      </w:r>
      <w:r w:rsidR="00C44697">
        <w:t>genommen werden</w:t>
      </w:r>
      <w:r>
        <w:t>.</w:t>
      </w:r>
      <w:r w:rsidR="00D128E3">
        <w:t xml:space="preserve"> Schweinehalter </w:t>
      </w:r>
      <w:r w:rsidR="00504D31">
        <w:t xml:space="preserve">generell </w:t>
      </w:r>
      <w:r w:rsidR="00D128E3">
        <w:t xml:space="preserve">müssen durch </w:t>
      </w:r>
      <w:r w:rsidR="00504D31">
        <w:t xml:space="preserve">wirksame </w:t>
      </w:r>
      <w:r w:rsidR="00D128E3">
        <w:t>Hygienemaßnahmen wie z.B. Bereitstellung von Schutzkleidung und Desinfektionsmöglichkeiten für Stiefel</w:t>
      </w:r>
      <w:r w:rsidR="00504D31">
        <w:t>,</w:t>
      </w:r>
      <w:r w:rsidR="00D128E3">
        <w:t xml:space="preserve"> sicherstellen, dass keine Infektion </w:t>
      </w:r>
      <w:r w:rsidR="00504D31">
        <w:t xml:space="preserve">durch Personen </w:t>
      </w:r>
      <w:r w:rsidR="00D128E3">
        <w:t>in den Bestand gelangen kann.</w:t>
      </w:r>
    </w:p>
    <w:p w:rsidR="00E97935" w:rsidRDefault="00E97935">
      <w:r>
        <w:t xml:space="preserve">Die </w:t>
      </w:r>
      <w:proofErr w:type="spellStart"/>
      <w:r w:rsidR="000E1370">
        <w:t>Aujeszkysche</w:t>
      </w:r>
      <w:proofErr w:type="spellEnd"/>
      <w:r>
        <w:t xml:space="preserve"> Krankheit </w:t>
      </w:r>
      <w:r w:rsidR="00BC2939">
        <w:t xml:space="preserve">kann </w:t>
      </w:r>
      <w:r>
        <w:t>neben Schweinen au</w:t>
      </w:r>
      <w:r w:rsidR="00F77199">
        <w:t>ch Hunde und</w:t>
      </w:r>
      <w:r w:rsidR="00C44697">
        <w:t xml:space="preserve"> Katzen</w:t>
      </w:r>
      <w:r>
        <w:t>.</w:t>
      </w:r>
      <w:r w:rsidR="00BC2939">
        <w:t>befallen.</w:t>
      </w:r>
      <w:r w:rsidR="00F77199">
        <w:t xml:space="preserve">Die </w:t>
      </w:r>
      <w:r w:rsidR="00C44697">
        <w:t>Fleischfresser können durch die Aufnahme von Blut oder rohem Fleisch infizierter Schweine erkranken.</w:t>
      </w:r>
      <w:r w:rsidR="00BC2939">
        <w:t>Bei</w:t>
      </w:r>
      <w:r>
        <w:t xml:space="preserve"> diese</w:t>
      </w:r>
      <w:r w:rsidR="00BC2939">
        <w:t>n</w:t>
      </w:r>
      <w:r>
        <w:t xml:space="preserve"> Tierarten </w:t>
      </w:r>
      <w:r w:rsidR="00BC2939">
        <w:t>verläuft</w:t>
      </w:r>
      <w:r w:rsidR="00C44697">
        <w:t xml:space="preserve"> eine Infektion immer tödlich</w:t>
      </w:r>
      <w:r>
        <w:t>.</w:t>
      </w:r>
      <w:r w:rsidR="00CD3774">
        <w:t xml:space="preserve"> Eine vorbeugende Impfung steht nicht zur Verfügung.</w:t>
      </w:r>
    </w:p>
    <w:p w:rsidR="00C44697" w:rsidRDefault="00CD3774">
      <w:r>
        <w:t xml:space="preserve">Hunde erkranken wenige Tage </w:t>
      </w:r>
      <w:r w:rsidR="00B97328">
        <w:t xml:space="preserve">nach </w:t>
      </w:r>
      <w:r>
        <w:t xml:space="preserve">der Infektion. Deutliche Krankheitszeichen sind ein intensiver Juckreiz. Die Tiere scheuern, </w:t>
      </w:r>
      <w:r w:rsidR="00C44697">
        <w:t>be</w:t>
      </w:r>
      <w:r>
        <w:t>lecken und kratzen sich und fügen sich tiefe Hautwunden zu. Darüber hinaus treten Schluckbeschwerden auf</w:t>
      </w:r>
      <w:r w:rsidR="00C44697">
        <w:t>,</w:t>
      </w:r>
      <w:r>
        <w:t xml:space="preserve"> die schaumigen Speich</w:t>
      </w:r>
      <w:r w:rsidR="00C44697">
        <w:t xml:space="preserve">el vor dem Maul verursachen. </w:t>
      </w:r>
      <w:r w:rsidR="00B97328">
        <w:t>Da d</w:t>
      </w:r>
      <w:r w:rsidR="00C44697">
        <w:t>ieses</w:t>
      </w:r>
      <w:r>
        <w:t xml:space="preserve"> Krankheitsbild dem der Tollwut </w:t>
      </w:r>
      <w:r w:rsidR="00B97328">
        <w:t xml:space="preserve">ähnelt wird </w:t>
      </w:r>
      <w:r>
        <w:t xml:space="preserve">die Infektion auch als „Pseudowut“ bezeichnet. Weiterhin können </w:t>
      </w:r>
      <w:r w:rsidR="00C44697">
        <w:t>Futter</w:t>
      </w:r>
      <w:r w:rsidR="00B97328">
        <w:t>verweigerung</w:t>
      </w:r>
      <w:r w:rsidR="00C44697">
        <w:t xml:space="preserve"> und </w:t>
      </w:r>
      <w:r>
        <w:t>Lähmungserscheinungen</w:t>
      </w:r>
      <w:r w:rsidR="00C44697">
        <w:t xml:space="preserve"> auf</w:t>
      </w:r>
      <w:r>
        <w:t xml:space="preserve">treten. </w:t>
      </w:r>
    </w:p>
    <w:p w:rsidR="00C44697" w:rsidRDefault="00C44697" w:rsidP="00C44697">
      <w:pPr>
        <w:pStyle w:val="KeinLeerraum"/>
      </w:pPr>
      <w:r>
        <w:t>Zum Schutz vor einer</w:t>
      </w:r>
      <w:r w:rsidR="00CD3774">
        <w:t xml:space="preserve"> Infektion </w:t>
      </w:r>
      <w:r>
        <w:t>mit dem Erreger d</w:t>
      </w:r>
      <w:r w:rsidR="002630C2">
        <w:t xml:space="preserve">er </w:t>
      </w:r>
      <w:proofErr w:type="spellStart"/>
      <w:r w:rsidR="002630C2">
        <w:t>Aujeszkyschen</w:t>
      </w:r>
      <w:proofErr w:type="spellEnd"/>
      <w:r w:rsidR="002630C2">
        <w:t xml:space="preserve"> Krankheit soll</w:t>
      </w:r>
      <w:r>
        <w:t xml:space="preserve">en Hunde </w:t>
      </w:r>
      <w:r w:rsidR="002630C2">
        <w:t xml:space="preserve">und Katzen </w:t>
      </w:r>
      <w:r>
        <w:t>nu</w:t>
      </w:r>
      <w:r w:rsidR="00F77199">
        <w:t>r mit vollständig durchgekochtem</w:t>
      </w:r>
      <w:r w:rsidR="00CD3774">
        <w:t xml:space="preserve"> Fleisch von</w:t>
      </w:r>
      <w:r>
        <w:t xml:space="preserve"> Haus- und Wildschweinen gefüttert werden</w:t>
      </w:r>
      <w:r w:rsidR="00CD3774">
        <w:t xml:space="preserve">. </w:t>
      </w:r>
    </w:p>
    <w:p w:rsidR="00CD3774" w:rsidRDefault="00CD3774" w:rsidP="00C44697">
      <w:pPr>
        <w:pStyle w:val="KeinLeerraum"/>
      </w:pPr>
      <w:r>
        <w:t xml:space="preserve">Auch </w:t>
      </w:r>
      <w:r w:rsidR="002630C2">
        <w:t xml:space="preserve">der Kontakt </w:t>
      </w:r>
      <w:r w:rsidR="00FF6A8E">
        <w:t xml:space="preserve">mit </w:t>
      </w:r>
      <w:r>
        <w:t>infizierte</w:t>
      </w:r>
      <w:r w:rsidR="00FF6A8E">
        <w:t>n</w:t>
      </w:r>
      <w:r>
        <w:t xml:space="preserve"> Wildschweine</w:t>
      </w:r>
      <w:r w:rsidR="00FF6A8E">
        <w:t>n</w:t>
      </w:r>
      <w:r>
        <w:t xml:space="preserve"> und Teile</w:t>
      </w:r>
      <w:r w:rsidR="00FF6A8E">
        <w:t>n</w:t>
      </w:r>
      <w:r>
        <w:t xml:space="preserve"> erlegter Tiere stellen eine Infektionsgefahr für Hunde dar. Um mögliche Kontakte und damit eine Infektion zu verhindern</w:t>
      </w:r>
      <w:r w:rsidR="00C44697">
        <w:t>,</w:t>
      </w:r>
      <w:r w:rsidR="00701C05">
        <w:t xml:space="preserve"> soll</w:t>
      </w:r>
      <w:r>
        <w:t xml:space="preserve">en Hunde von Wildschweinen </w:t>
      </w:r>
      <w:r w:rsidR="00701C05">
        <w:t xml:space="preserve">ferngehalten werden </w:t>
      </w:r>
      <w:r w:rsidR="00FF6A8E">
        <w:t xml:space="preserve">z.B. durch </w:t>
      </w:r>
      <w:proofErr w:type="spellStart"/>
      <w:r w:rsidR="00FF6A8E">
        <w:t>Anleinung</w:t>
      </w:r>
      <w:proofErr w:type="spellEnd"/>
      <w:r w:rsidR="00E66E28">
        <w:t xml:space="preserve"> </w:t>
      </w:r>
      <w:r w:rsidR="00C44697">
        <w:t>im Wald und Feld</w:t>
      </w:r>
      <w:r w:rsidR="00FF6A8E">
        <w:t>,</w:t>
      </w:r>
      <w:r w:rsidR="00E66E28">
        <w:t xml:space="preserve"> </w:t>
      </w:r>
      <w:r w:rsidR="00F77199">
        <w:t xml:space="preserve">dort </w:t>
      </w:r>
      <w:r w:rsidR="00C44697">
        <w:t>wo Wildschweine leben</w:t>
      </w:r>
      <w:r w:rsidR="00FF6A8E">
        <w:t>.</w:t>
      </w:r>
    </w:p>
    <w:p w:rsidR="00FF6A8E" w:rsidRDefault="00FF6A8E" w:rsidP="00C44697">
      <w:pPr>
        <w:pStyle w:val="KeinLeerraum"/>
      </w:pPr>
    </w:p>
    <w:sectPr w:rsidR="00FF6A8E" w:rsidSect="00003A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5"/>
  <w:proofState w:spelling="clean" w:grammar="clean"/>
  <w:defaultTabStop w:val="708"/>
  <w:hyphenationZone w:val="425"/>
  <w:characterSpacingControl w:val="doNotCompress"/>
  <w:compat/>
  <w:rsids>
    <w:rsidRoot w:val="00E97935"/>
    <w:rsid w:val="00003AD2"/>
    <w:rsid w:val="0001515A"/>
    <w:rsid w:val="000E1370"/>
    <w:rsid w:val="002046AE"/>
    <w:rsid w:val="002630C2"/>
    <w:rsid w:val="002A5A37"/>
    <w:rsid w:val="003528F5"/>
    <w:rsid w:val="003F62B7"/>
    <w:rsid w:val="005014B3"/>
    <w:rsid w:val="00504D31"/>
    <w:rsid w:val="006249A3"/>
    <w:rsid w:val="00701C05"/>
    <w:rsid w:val="007118D0"/>
    <w:rsid w:val="007765AD"/>
    <w:rsid w:val="00B97328"/>
    <w:rsid w:val="00BA0596"/>
    <w:rsid w:val="00BC2939"/>
    <w:rsid w:val="00BC383F"/>
    <w:rsid w:val="00C44697"/>
    <w:rsid w:val="00CD3774"/>
    <w:rsid w:val="00D07331"/>
    <w:rsid w:val="00D128E3"/>
    <w:rsid w:val="00D53683"/>
    <w:rsid w:val="00E64CAD"/>
    <w:rsid w:val="00E66E28"/>
    <w:rsid w:val="00E97935"/>
    <w:rsid w:val="00F77199"/>
    <w:rsid w:val="00FA068E"/>
    <w:rsid w:val="00FC1B25"/>
    <w:rsid w:val="00FF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6"/>
        <w:szCs w:val="26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3A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44697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5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6"/>
        <w:szCs w:val="26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44697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5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Landreis Northeim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Hagemann, Jennifer</dc:creator>
  <cp:lastModifiedBy>Lutz</cp:lastModifiedBy>
  <cp:revision>4</cp:revision>
  <cp:lastPrinted>2019-01-21T10:00:00Z</cp:lastPrinted>
  <dcterms:created xsi:type="dcterms:W3CDTF">2019-02-16T18:40:00Z</dcterms:created>
  <dcterms:modified xsi:type="dcterms:W3CDTF">2019-02-16T19:00:00Z</dcterms:modified>
</cp:coreProperties>
</file>